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и организация конгрессной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DBAAAB" w:rsidR="00A77598" w:rsidRPr="00040019" w:rsidRDefault="00A77598" w:rsidP="000400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4001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E67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75F">
              <w:rPr>
                <w:rFonts w:ascii="Times New Roman" w:hAnsi="Times New Roman" w:cs="Times New Roman"/>
                <w:sz w:val="20"/>
                <w:szCs w:val="20"/>
              </w:rPr>
              <w:t>к.э.н, Михайлова Карина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567371" w:rsidR="004475DA" w:rsidRPr="00040019" w:rsidRDefault="0004001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3E522C" w14:textId="77777777" w:rsidR="00CE675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223670" w:history="1">
            <w:r w:rsidR="00CE675F" w:rsidRPr="00BD368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E675F">
              <w:rPr>
                <w:noProof/>
                <w:webHidden/>
              </w:rPr>
              <w:tab/>
            </w:r>
            <w:r w:rsidR="00CE675F">
              <w:rPr>
                <w:noProof/>
                <w:webHidden/>
              </w:rPr>
              <w:fldChar w:fldCharType="begin"/>
            </w:r>
            <w:r w:rsidR="00CE675F">
              <w:rPr>
                <w:noProof/>
                <w:webHidden/>
              </w:rPr>
              <w:instrText xml:space="preserve"> PAGEREF _Toc208223670 \h </w:instrText>
            </w:r>
            <w:r w:rsidR="00CE675F">
              <w:rPr>
                <w:noProof/>
                <w:webHidden/>
              </w:rPr>
            </w:r>
            <w:r w:rsidR="00CE675F">
              <w:rPr>
                <w:noProof/>
                <w:webHidden/>
              </w:rPr>
              <w:fldChar w:fldCharType="separate"/>
            </w:r>
            <w:r w:rsidR="00CE675F">
              <w:rPr>
                <w:noProof/>
                <w:webHidden/>
              </w:rPr>
              <w:t>3</w:t>
            </w:r>
            <w:r w:rsidR="00CE675F">
              <w:rPr>
                <w:noProof/>
                <w:webHidden/>
              </w:rPr>
              <w:fldChar w:fldCharType="end"/>
            </w:r>
          </w:hyperlink>
        </w:p>
        <w:p w14:paraId="6FE313BC" w14:textId="77777777" w:rsidR="00CE675F" w:rsidRDefault="00350F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3671" w:history="1">
            <w:r w:rsidR="00CE675F" w:rsidRPr="00BD368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E675F">
              <w:rPr>
                <w:noProof/>
                <w:webHidden/>
              </w:rPr>
              <w:tab/>
            </w:r>
            <w:r w:rsidR="00CE675F">
              <w:rPr>
                <w:noProof/>
                <w:webHidden/>
              </w:rPr>
              <w:fldChar w:fldCharType="begin"/>
            </w:r>
            <w:r w:rsidR="00CE675F">
              <w:rPr>
                <w:noProof/>
                <w:webHidden/>
              </w:rPr>
              <w:instrText xml:space="preserve"> PAGEREF _Toc208223671 \h </w:instrText>
            </w:r>
            <w:r w:rsidR="00CE675F">
              <w:rPr>
                <w:noProof/>
                <w:webHidden/>
              </w:rPr>
            </w:r>
            <w:r w:rsidR="00CE675F">
              <w:rPr>
                <w:noProof/>
                <w:webHidden/>
              </w:rPr>
              <w:fldChar w:fldCharType="separate"/>
            </w:r>
            <w:r w:rsidR="00CE675F">
              <w:rPr>
                <w:noProof/>
                <w:webHidden/>
              </w:rPr>
              <w:t>3</w:t>
            </w:r>
            <w:r w:rsidR="00CE675F">
              <w:rPr>
                <w:noProof/>
                <w:webHidden/>
              </w:rPr>
              <w:fldChar w:fldCharType="end"/>
            </w:r>
          </w:hyperlink>
        </w:p>
        <w:p w14:paraId="75790483" w14:textId="77777777" w:rsidR="00CE675F" w:rsidRDefault="00350F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3672" w:history="1">
            <w:r w:rsidR="00CE675F" w:rsidRPr="00BD368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E675F">
              <w:rPr>
                <w:noProof/>
                <w:webHidden/>
              </w:rPr>
              <w:tab/>
            </w:r>
            <w:r w:rsidR="00CE675F">
              <w:rPr>
                <w:noProof/>
                <w:webHidden/>
              </w:rPr>
              <w:fldChar w:fldCharType="begin"/>
            </w:r>
            <w:r w:rsidR="00CE675F">
              <w:rPr>
                <w:noProof/>
                <w:webHidden/>
              </w:rPr>
              <w:instrText xml:space="preserve"> PAGEREF _Toc208223672 \h </w:instrText>
            </w:r>
            <w:r w:rsidR="00CE675F">
              <w:rPr>
                <w:noProof/>
                <w:webHidden/>
              </w:rPr>
            </w:r>
            <w:r w:rsidR="00CE675F">
              <w:rPr>
                <w:noProof/>
                <w:webHidden/>
              </w:rPr>
              <w:fldChar w:fldCharType="separate"/>
            </w:r>
            <w:r w:rsidR="00CE675F">
              <w:rPr>
                <w:noProof/>
                <w:webHidden/>
              </w:rPr>
              <w:t>3</w:t>
            </w:r>
            <w:r w:rsidR="00CE675F">
              <w:rPr>
                <w:noProof/>
                <w:webHidden/>
              </w:rPr>
              <w:fldChar w:fldCharType="end"/>
            </w:r>
          </w:hyperlink>
        </w:p>
        <w:p w14:paraId="3EAF011D" w14:textId="77777777" w:rsidR="00CE675F" w:rsidRDefault="00350F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3673" w:history="1">
            <w:r w:rsidR="00CE675F" w:rsidRPr="00BD368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E675F">
              <w:rPr>
                <w:noProof/>
                <w:webHidden/>
              </w:rPr>
              <w:tab/>
            </w:r>
            <w:r w:rsidR="00CE675F">
              <w:rPr>
                <w:noProof/>
                <w:webHidden/>
              </w:rPr>
              <w:fldChar w:fldCharType="begin"/>
            </w:r>
            <w:r w:rsidR="00CE675F">
              <w:rPr>
                <w:noProof/>
                <w:webHidden/>
              </w:rPr>
              <w:instrText xml:space="preserve"> PAGEREF _Toc208223673 \h </w:instrText>
            </w:r>
            <w:r w:rsidR="00CE675F">
              <w:rPr>
                <w:noProof/>
                <w:webHidden/>
              </w:rPr>
            </w:r>
            <w:r w:rsidR="00CE675F">
              <w:rPr>
                <w:noProof/>
                <w:webHidden/>
              </w:rPr>
              <w:fldChar w:fldCharType="separate"/>
            </w:r>
            <w:r w:rsidR="00CE675F">
              <w:rPr>
                <w:noProof/>
                <w:webHidden/>
              </w:rPr>
              <w:t>4</w:t>
            </w:r>
            <w:r w:rsidR="00CE675F">
              <w:rPr>
                <w:noProof/>
                <w:webHidden/>
              </w:rPr>
              <w:fldChar w:fldCharType="end"/>
            </w:r>
          </w:hyperlink>
        </w:p>
        <w:p w14:paraId="5ACA822F" w14:textId="77777777" w:rsidR="00CE675F" w:rsidRDefault="00350F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3674" w:history="1">
            <w:r w:rsidR="00CE675F" w:rsidRPr="00BD368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E675F">
              <w:rPr>
                <w:noProof/>
                <w:webHidden/>
              </w:rPr>
              <w:tab/>
            </w:r>
            <w:r w:rsidR="00CE675F">
              <w:rPr>
                <w:noProof/>
                <w:webHidden/>
              </w:rPr>
              <w:fldChar w:fldCharType="begin"/>
            </w:r>
            <w:r w:rsidR="00CE675F">
              <w:rPr>
                <w:noProof/>
                <w:webHidden/>
              </w:rPr>
              <w:instrText xml:space="preserve"> PAGEREF _Toc208223674 \h </w:instrText>
            </w:r>
            <w:r w:rsidR="00CE675F">
              <w:rPr>
                <w:noProof/>
                <w:webHidden/>
              </w:rPr>
            </w:r>
            <w:r w:rsidR="00CE675F">
              <w:rPr>
                <w:noProof/>
                <w:webHidden/>
              </w:rPr>
              <w:fldChar w:fldCharType="separate"/>
            </w:r>
            <w:r w:rsidR="00CE675F">
              <w:rPr>
                <w:noProof/>
                <w:webHidden/>
              </w:rPr>
              <w:t>6</w:t>
            </w:r>
            <w:r w:rsidR="00CE675F">
              <w:rPr>
                <w:noProof/>
                <w:webHidden/>
              </w:rPr>
              <w:fldChar w:fldCharType="end"/>
            </w:r>
          </w:hyperlink>
        </w:p>
        <w:p w14:paraId="25F13E4F" w14:textId="77777777" w:rsidR="00CE675F" w:rsidRDefault="00350F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3675" w:history="1">
            <w:r w:rsidR="00CE675F" w:rsidRPr="00BD368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E675F">
              <w:rPr>
                <w:noProof/>
                <w:webHidden/>
              </w:rPr>
              <w:tab/>
            </w:r>
            <w:r w:rsidR="00CE675F">
              <w:rPr>
                <w:noProof/>
                <w:webHidden/>
              </w:rPr>
              <w:fldChar w:fldCharType="begin"/>
            </w:r>
            <w:r w:rsidR="00CE675F">
              <w:rPr>
                <w:noProof/>
                <w:webHidden/>
              </w:rPr>
              <w:instrText xml:space="preserve"> PAGEREF _Toc208223675 \h </w:instrText>
            </w:r>
            <w:r w:rsidR="00CE675F">
              <w:rPr>
                <w:noProof/>
                <w:webHidden/>
              </w:rPr>
            </w:r>
            <w:r w:rsidR="00CE675F">
              <w:rPr>
                <w:noProof/>
                <w:webHidden/>
              </w:rPr>
              <w:fldChar w:fldCharType="separate"/>
            </w:r>
            <w:r w:rsidR="00CE675F">
              <w:rPr>
                <w:noProof/>
                <w:webHidden/>
              </w:rPr>
              <w:t>6</w:t>
            </w:r>
            <w:r w:rsidR="00CE675F">
              <w:rPr>
                <w:noProof/>
                <w:webHidden/>
              </w:rPr>
              <w:fldChar w:fldCharType="end"/>
            </w:r>
          </w:hyperlink>
        </w:p>
        <w:p w14:paraId="32F0327E" w14:textId="77777777" w:rsidR="00CE675F" w:rsidRDefault="00350F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3676" w:history="1">
            <w:r w:rsidR="00CE675F" w:rsidRPr="00BD368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E675F">
              <w:rPr>
                <w:noProof/>
                <w:webHidden/>
              </w:rPr>
              <w:tab/>
            </w:r>
            <w:r w:rsidR="00CE675F">
              <w:rPr>
                <w:noProof/>
                <w:webHidden/>
              </w:rPr>
              <w:fldChar w:fldCharType="begin"/>
            </w:r>
            <w:r w:rsidR="00CE675F">
              <w:rPr>
                <w:noProof/>
                <w:webHidden/>
              </w:rPr>
              <w:instrText xml:space="preserve"> PAGEREF _Toc208223676 \h </w:instrText>
            </w:r>
            <w:r w:rsidR="00CE675F">
              <w:rPr>
                <w:noProof/>
                <w:webHidden/>
              </w:rPr>
            </w:r>
            <w:r w:rsidR="00CE675F">
              <w:rPr>
                <w:noProof/>
                <w:webHidden/>
              </w:rPr>
              <w:fldChar w:fldCharType="separate"/>
            </w:r>
            <w:r w:rsidR="00CE675F">
              <w:rPr>
                <w:noProof/>
                <w:webHidden/>
              </w:rPr>
              <w:t>7</w:t>
            </w:r>
            <w:r w:rsidR="00CE675F">
              <w:rPr>
                <w:noProof/>
                <w:webHidden/>
              </w:rPr>
              <w:fldChar w:fldCharType="end"/>
            </w:r>
          </w:hyperlink>
        </w:p>
        <w:p w14:paraId="43CDE4CA" w14:textId="77777777" w:rsidR="00CE675F" w:rsidRDefault="00350F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3677" w:history="1">
            <w:r w:rsidR="00CE675F" w:rsidRPr="00BD368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E675F">
              <w:rPr>
                <w:noProof/>
                <w:webHidden/>
              </w:rPr>
              <w:tab/>
            </w:r>
            <w:r w:rsidR="00CE675F">
              <w:rPr>
                <w:noProof/>
                <w:webHidden/>
              </w:rPr>
              <w:fldChar w:fldCharType="begin"/>
            </w:r>
            <w:r w:rsidR="00CE675F">
              <w:rPr>
                <w:noProof/>
                <w:webHidden/>
              </w:rPr>
              <w:instrText xml:space="preserve"> PAGEREF _Toc208223677 \h </w:instrText>
            </w:r>
            <w:r w:rsidR="00CE675F">
              <w:rPr>
                <w:noProof/>
                <w:webHidden/>
              </w:rPr>
            </w:r>
            <w:r w:rsidR="00CE675F">
              <w:rPr>
                <w:noProof/>
                <w:webHidden/>
              </w:rPr>
              <w:fldChar w:fldCharType="separate"/>
            </w:r>
            <w:r w:rsidR="00CE675F">
              <w:rPr>
                <w:noProof/>
                <w:webHidden/>
              </w:rPr>
              <w:t>7</w:t>
            </w:r>
            <w:r w:rsidR="00CE675F">
              <w:rPr>
                <w:noProof/>
                <w:webHidden/>
              </w:rPr>
              <w:fldChar w:fldCharType="end"/>
            </w:r>
          </w:hyperlink>
        </w:p>
        <w:p w14:paraId="4CCEEB21" w14:textId="77777777" w:rsidR="00CE675F" w:rsidRDefault="00350F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3678" w:history="1">
            <w:r w:rsidR="00CE675F" w:rsidRPr="00BD368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E675F">
              <w:rPr>
                <w:noProof/>
                <w:webHidden/>
              </w:rPr>
              <w:tab/>
            </w:r>
            <w:r w:rsidR="00CE675F">
              <w:rPr>
                <w:noProof/>
                <w:webHidden/>
              </w:rPr>
              <w:fldChar w:fldCharType="begin"/>
            </w:r>
            <w:r w:rsidR="00CE675F">
              <w:rPr>
                <w:noProof/>
                <w:webHidden/>
              </w:rPr>
              <w:instrText xml:space="preserve"> PAGEREF _Toc208223678 \h </w:instrText>
            </w:r>
            <w:r w:rsidR="00CE675F">
              <w:rPr>
                <w:noProof/>
                <w:webHidden/>
              </w:rPr>
            </w:r>
            <w:r w:rsidR="00CE675F">
              <w:rPr>
                <w:noProof/>
                <w:webHidden/>
              </w:rPr>
              <w:fldChar w:fldCharType="separate"/>
            </w:r>
            <w:r w:rsidR="00CE675F">
              <w:rPr>
                <w:noProof/>
                <w:webHidden/>
              </w:rPr>
              <w:t>7</w:t>
            </w:r>
            <w:r w:rsidR="00CE675F">
              <w:rPr>
                <w:noProof/>
                <w:webHidden/>
              </w:rPr>
              <w:fldChar w:fldCharType="end"/>
            </w:r>
          </w:hyperlink>
        </w:p>
        <w:p w14:paraId="391F3159" w14:textId="77777777" w:rsidR="00CE675F" w:rsidRDefault="00350F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3679" w:history="1">
            <w:r w:rsidR="00CE675F" w:rsidRPr="00BD368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E675F">
              <w:rPr>
                <w:noProof/>
                <w:webHidden/>
              </w:rPr>
              <w:tab/>
            </w:r>
            <w:r w:rsidR="00CE675F">
              <w:rPr>
                <w:noProof/>
                <w:webHidden/>
              </w:rPr>
              <w:fldChar w:fldCharType="begin"/>
            </w:r>
            <w:r w:rsidR="00CE675F">
              <w:rPr>
                <w:noProof/>
                <w:webHidden/>
              </w:rPr>
              <w:instrText xml:space="preserve"> PAGEREF _Toc208223679 \h </w:instrText>
            </w:r>
            <w:r w:rsidR="00CE675F">
              <w:rPr>
                <w:noProof/>
                <w:webHidden/>
              </w:rPr>
            </w:r>
            <w:r w:rsidR="00CE675F">
              <w:rPr>
                <w:noProof/>
                <w:webHidden/>
              </w:rPr>
              <w:fldChar w:fldCharType="separate"/>
            </w:r>
            <w:r w:rsidR="00CE675F">
              <w:rPr>
                <w:noProof/>
                <w:webHidden/>
              </w:rPr>
              <w:t>9</w:t>
            </w:r>
            <w:r w:rsidR="00CE675F">
              <w:rPr>
                <w:noProof/>
                <w:webHidden/>
              </w:rPr>
              <w:fldChar w:fldCharType="end"/>
            </w:r>
          </w:hyperlink>
        </w:p>
        <w:p w14:paraId="7CB4ED6F" w14:textId="77777777" w:rsidR="00CE675F" w:rsidRDefault="00350F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3680" w:history="1">
            <w:r w:rsidR="00CE675F" w:rsidRPr="00BD368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E675F">
              <w:rPr>
                <w:noProof/>
                <w:webHidden/>
              </w:rPr>
              <w:tab/>
            </w:r>
            <w:r w:rsidR="00CE675F">
              <w:rPr>
                <w:noProof/>
                <w:webHidden/>
              </w:rPr>
              <w:fldChar w:fldCharType="begin"/>
            </w:r>
            <w:r w:rsidR="00CE675F">
              <w:rPr>
                <w:noProof/>
                <w:webHidden/>
              </w:rPr>
              <w:instrText xml:space="preserve"> PAGEREF _Toc208223680 \h </w:instrText>
            </w:r>
            <w:r w:rsidR="00CE675F">
              <w:rPr>
                <w:noProof/>
                <w:webHidden/>
              </w:rPr>
            </w:r>
            <w:r w:rsidR="00CE675F">
              <w:rPr>
                <w:noProof/>
                <w:webHidden/>
              </w:rPr>
              <w:fldChar w:fldCharType="separate"/>
            </w:r>
            <w:r w:rsidR="00CE675F">
              <w:rPr>
                <w:noProof/>
                <w:webHidden/>
              </w:rPr>
              <w:t>10</w:t>
            </w:r>
            <w:r w:rsidR="00CE675F">
              <w:rPr>
                <w:noProof/>
                <w:webHidden/>
              </w:rPr>
              <w:fldChar w:fldCharType="end"/>
            </w:r>
          </w:hyperlink>
        </w:p>
        <w:p w14:paraId="4405ADD1" w14:textId="77777777" w:rsidR="00CE675F" w:rsidRDefault="00350F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3681" w:history="1">
            <w:r w:rsidR="00CE675F" w:rsidRPr="00BD368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E675F">
              <w:rPr>
                <w:noProof/>
                <w:webHidden/>
              </w:rPr>
              <w:tab/>
            </w:r>
            <w:r w:rsidR="00CE675F">
              <w:rPr>
                <w:noProof/>
                <w:webHidden/>
              </w:rPr>
              <w:fldChar w:fldCharType="begin"/>
            </w:r>
            <w:r w:rsidR="00CE675F">
              <w:rPr>
                <w:noProof/>
                <w:webHidden/>
              </w:rPr>
              <w:instrText xml:space="preserve"> PAGEREF _Toc208223681 \h </w:instrText>
            </w:r>
            <w:r w:rsidR="00CE675F">
              <w:rPr>
                <w:noProof/>
                <w:webHidden/>
              </w:rPr>
            </w:r>
            <w:r w:rsidR="00CE675F">
              <w:rPr>
                <w:noProof/>
                <w:webHidden/>
              </w:rPr>
              <w:fldChar w:fldCharType="separate"/>
            </w:r>
            <w:r w:rsidR="00CE675F">
              <w:rPr>
                <w:noProof/>
                <w:webHidden/>
              </w:rPr>
              <w:t>12</w:t>
            </w:r>
            <w:r w:rsidR="00CE675F">
              <w:rPr>
                <w:noProof/>
                <w:webHidden/>
              </w:rPr>
              <w:fldChar w:fldCharType="end"/>
            </w:r>
          </w:hyperlink>
        </w:p>
        <w:p w14:paraId="28E9F362" w14:textId="77777777" w:rsidR="00CE675F" w:rsidRDefault="00350F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3682" w:history="1">
            <w:r w:rsidR="00CE675F" w:rsidRPr="00BD368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E675F">
              <w:rPr>
                <w:noProof/>
                <w:webHidden/>
              </w:rPr>
              <w:tab/>
            </w:r>
            <w:r w:rsidR="00CE675F">
              <w:rPr>
                <w:noProof/>
                <w:webHidden/>
              </w:rPr>
              <w:fldChar w:fldCharType="begin"/>
            </w:r>
            <w:r w:rsidR="00CE675F">
              <w:rPr>
                <w:noProof/>
                <w:webHidden/>
              </w:rPr>
              <w:instrText xml:space="preserve"> PAGEREF _Toc208223682 \h </w:instrText>
            </w:r>
            <w:r w:rsidR="00CE675F">
              <w:rPr>
                <w:noProof/>
                <w:webHidden/>
              </w:rPr>
            </w:r>
            <w:r w:rsidR="00CE675F">
              <w:rPr>
                <w:noProof/>
                <w:webHidden/>
              </w:rPr>
              <w:fldChar w:fldCharType="separate"/>
            </w:r>
            <w:r w:rsidR="00CE675F">
              <w:rPr>
                <w:noProof/>
                <w:webHidden/>
              </w:rPr>
              <w:t>12</w:t>
            </w:r>
            <w:r w:rsidR="00CE675F">
              <w:rPr>
                <w:noProof/>
                <w:webHidden/>
              </w:rPr>
              <w:fldChar w:fldCharType="end"/>
            </w:r>
          </w:hyperlink>
        </w:p>
        <w:p w14:paraId="322AC2E1" w14:textId="77777777" w:rsidR="00CE675F" w:rsidRDefault="00350F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3683" w:history="1">
            <w:r w:rsidR="00CE675F" w:rsidRPr="00BD368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E675F">
              <w:rPr>
                <w:noProof/>
                <w:webHidden/>
              </w:rPr>
              <w:tab/>
            </w:r>
            <w:r w:rsidR="00CE675F">
              <w:rPr>
                <w:noProof/>
                <w:webHidden/>
              </w:rPr>
              <w:fldChar w:fldCharType="begin"/>
            </w:r>
            <w:r w:rsidR="00CE675F">
              <w:rPr>
                <w:noProof/>
                <w:webHidden/>
              </w:rPr>
              <w:instrText xml:space="preserve"> PAGEREF _Toc208223683 \h </w:instrText>
            </w:r>
            <w:r w:rsidR="00CE675F">
              <w:rPr>
                <w:noProof/>
                <w:webHidden/>
              </w:rPr>
            </w:r>
            <w:r w:rsidR="00CE675F">
              <w:rPr>
                <w:noProof/>
                <w:webHidden/>
              </w:rPr>
              <w:fldChar w:fldCharType="separate"/>
            </w:r>
            <w:r w:rsidR="00CE675F">
              <w:rPr>
                <w:noProof/>
                <w:webHidden/>
              </w:rPr>
              <w:t>12</w:t>
            </w:r>
            <w:r w:rsidR="00CE675F">
              <w:rPr>
                <w:noProof/>
                <w:webHidden/>
              </w:rPr>
              <w:fldChar w:fldCharType="end"/>
            </w:r>
          </w:hyperlink>
        </w:p>
        <w:p w14:paraId="2D830822" w14:textId="77777777" w:rsidR="00CE675F" w:rsidRDefault="00350F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3684" w:history="1">
            <w:r w:rsidR="00CE675F" w:rsidRPr="00BD368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E675F">
              <w:rPr>
                <w:noProof/>
                <w:webHidden/>
              </w:rPr>
              <w:tab/>
            </w:r>
            <w:r w:rsidR="00CE675F">
              <w:rPr>
                <w:noProof/>
                <w:webHidden/>
              </w:rPr>
              <w:fldChar w:fldCharType="begin"/>
            </w:r>
            <w:r w:rsidR="00CE675F">
              <w:rPr>
                <w:noProof/>
                <w:webHidden/>
              </w:rPr>
              <w:instrText xml:space="preserve"> PAGEREF _Toc208223684 \h </w:instrText>
            </w:r>
            <w:r w:rsidR="00CE675F">
              <w:rPr>
                <w:noProof/>
                <w:webHidden/>
              </w:rPr>
            </w:r>
            <w:r w:rsidR="00CE675F">
              <w:rPr>
                <w:noProof/>
                <w:webHidden/>
              </w:rPr>
              <w:fldChar w:fldCharType="separate"/>
            </w:r>
            <w:r w:rsidR="00CE675F">
              <w:rPr>
                <w:noProof/>
                <w:webHidden/>
              </w:rPr>
              <w:t>12</w:t>
            </w:r>
            <w:r w:rsidR="00CE675F">
              <w:rPr>
                <w:noProof/>
                <w:webHidden/>
              </w:rPr>
              <w:fldChar w:fldCharType="end"/>
            </w:r>
          </w:hyperlink>
        </w:p>
        <w:p w14:paraId="16DBC464" w14:textId="77777777" w:rsidR="00CE675F" w:rsidRDefault="00350F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3685" w:history="1">
            <w:r w:rsidR="00CE675F" w:rsidRPr="00BD368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E675F">
              <w:rPr>
                <w:noProof/>
                <w:webHidden/>
              </w:rPr>
              <w:tab/>
            </w:r>
            <w:r w:rsidR="00CE675F">
              <w:rPr>
                <w:noProof/>
                <w:webHidden/>
              </w:rPr>
              <w:fldChar w:fldCharType="begin"/>
            </w:r>
            <w:r w:rsidR="00CE675F">
              <w:rPr>
                <w:noProof/>
                <w:webHidden/>
              </w:rPr>
              <w:instrText xml:space="preserve"> PAGEREF _Toc208223685 \h </w:instrText>
            </w:r>
            <w:r w:rsidR="00CE675F">
              <w:rPr>
                <w:noProof/>
                <w:webHidden/>
              </w:rPr>
            </w:r>
            <w:r w:rsidR="00CE675F">
              <w:rPr>
                <w:noProof/>
                <w:webHidden/>
              </w:rPr>
              <w:fldChar w:fldCharType="separate"/>
            </w:r>
            <w:r w:rsidR="00CE675F">
              <w:rPr>
                <w:noProof/>
                <w:webHidden/>
              </w:rPr>
              <w:t>12</w:t>
            </w:r>
            <w:r w:rsidR="00CE675F">
              <w:rPr>
                <w:noProof/>
                <w:webHidden/>
              </w:rPr>
              <w:fldChar w:fldCharType="end"/>
            </w:r>
          </w:hyperlink>
        </w:p>
        <w:p w14:paraId="0809E11C" w14:textId="77777777" w:rsidR="00CE675F" w:rsidRDefault="00350F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3686" w:history="1">
            <w:r w:rsidR="00CE675F" w:rsidRPr="00BD368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E675F">
              <w:rPr>
                <w:noProof/>
                <w:webHidden/>
              </w:rPr>
              <w:tab/>
            </w:r>
            <w:r w:rsidR="00CE675F">
              <w:rPr>
                <w:noProof/>
                <w:webHidden/>
              </w:rPr>
              <w:fldChar w:fldCharType="begin"/>
            </w:r>
            <w:r w:rsidR="00CE675F">
              <w:rPr>
                <w:noProof/>
                <w:webHidden/>
              </w:rPr>
              <w:instrText xml:space="preserve"> PAGEREF _Toc208223686 \h </w:instrText>
            </w:r>
            <w:r w:rsidR="00CE675F">
              <w:rPr>
                <w:noProof/>
                <w:webHidden/>
              </w:rPr>
            </w:r>
            <w:r w:rsidR="00CE675F">
              <w:rPr>
                <w:noProof/>
                <w:webHidden/>
              </w:rPr>
              <w:fldChar w:fldCharType="separate"/>
            </w:r>
            <w:r w:rsidR="00CE675F">
              <w:rPr>
                <w:noProof/>
                <w:webHidden/>
              </w:rPr>
              <w:t>12</w:t>
            </w:r>
            <w:r w:rsidR="00CE675F">
              <w:rPr>
                <w:noProof/>
                <w:webHidden/>
              </w:rPr>
              <w:fldChar w:fldCharType="end"/>
            </w:r>
          </w:hyperlink>
        </w:p>
        <w:p w14:paraId="7E0DAC29" w14:textId="77777777" w:rsidR="00CE675F" w:rsidRDefault="00350F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3687" w:history="1">
            <w:r w:rsidR="00CE675F" w:rsidRPr="00BD368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E675F">
              <w:rPr>
                <w:noProof/>
                <w:webHidden/>
              </w:rPr>
              <w:tab/>
            </w:r>
            <w:r w:rsidR="00CE675F">
              <w:rPr>
                <w:noProof/>
                <w:webHidden/>
              </w:rPr>
              <w:fldChar w:fldCharType="begin"/>
            </w:r>
            <w:r w:rsidR="00CE675F">
              <w:rPr>
                <w:noProof/>
                <w:webHidden/>
              </w:rPr>
              <w:instrText xml:space="preserve"> PAGEREF _Toc208223687 \h </w:instrText>
            </w:r>
            <w:r w:rsidR="00CE675F">
              <w:rPr>
                <w:noProof/>
                <w:webHidden/>
              </w:rPr>
            </w:r>
            <w:r w:rsidR="00CE675F">
              <w:rPr>
                <w:noProof/>
                <w:webHidden/>
              </w:rPr>
              <w:fldChar w:fldCharType="separate"/>
            </w:r>
            <w:r w:rsidR="00CE675F">
              <w:rPr>
                <w:noProof/>
                <w:webHidden/>
              </w:rPr>
              <w:t>12</w:t>
            </w:r>
            <w:r w:rsidR="00CE675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2236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и практических навыков организации конгрессной деятельности, разработки концепций деловых мероприятий в соответствии с их содержательной спецификой, определение технологии взаимодействия с субъектами рынка конгрессных услуг при планировании и организации конгрессных мероприятий.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2236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Технологии и организация конгрессной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2236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E675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E67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E675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E675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675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E675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675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E675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E67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E675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E67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CE675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E675F">
              <w:rPr>
                <w:rFonts w:ascii="Times New Roman" w:hAnsi="Times New Roman" w:cs="Times New Roman"/>
              </w:rPr>
              <w:t xml:space="preserve"> осуществлять операционную деятельность по оказанию </w:t>
            </w:r>
            <w:proofErr w:type="spellStart"/>
            <w:r w:rsidRPr="00CE675F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CE675F">
              <w:rPr>
                <w:rFonts w:ascii="Times New Roman" w:hAnsi="Times New Roman" w:cs="Times New Roman"/>
              </w:rPr>
              <w:t>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E67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675F">
              <w:rPr>
                <w:rFonts w:ascii="Times New Roman" w:hAnsi="Times New Roman" w:cs="Times New Roman"/>
                <w:lang w:bidi="ru-RU"/>
              </w:rPr>
              <w:t xml:space="preserve">ПК-2.1 - Определяет технологию оказания </w:t>
            </w:r>
            <w:proofErr w:type="spellStart"/>
            <w:r w:rsidRPr="00CE675F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CE675F">
              <w:rPr>
                <w:rFonts w:ascii="Times New Roman" w:hAnsi="Times New Roman" w:cs="Times New Roman"/>
                <w:lang w:bidi="ru-RU"/>
              </w:rPr>
              <w:t xml:space="preserve">-выставочных и событийных услуг в </w:t>
            </w:r>
            <w:proofErr w:type="gramStart"/>
            <w:r w:rsidRPr="00CE675F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CE675F">
              <w:rPr>
                <w:rFonts w:ascii="Times New Roman" w:hAnsi="Times New Roman" w:cs="Times New Roman"/>
                <w:lang w:bidi="ru-RU"/>
              </w:rPr>
              <w:t xml:space="preserve"> с установленными условиями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E67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675F">
              <w:rPr>
                <w:rFonts w:ascii="Times New Roman" w:hAnsi="Times New Roman" w:cs="Times New Roman"/>
              </w:rPr>
              <w:t xml:space="preserve">технологию планирования, подготовки и организации </w:t>
            </w:r>
            <w:proofErr w:type="spellStart"/>
            <w:r w:rsidR="00316402" w:rsidRPr="00CE675F">
              <w:rPr>
                <w:rFonts w:ascii="Times New Roman" w:hAnsi="Times New Roman" w:cs="Times New Roman"/>
              </w:rPr>
              <w:t>конгрессного</w:t>
            </w:r>
            <w:proofErr w:type="spellEnd"/>
            <w:r w:rsidR="00316402" w:rsidRPr="00CE675F">
              <w:rPr>
                <w:rFonts w:ascii="Times New Roman" w:hAnsi="Times New Roman" w:cs="Times New Roman"/>
              </w:rPr>
              <w:t xml:space="preserve"> мероприятия, порядок и особенности взаимодействия различных субъектов рынка </w:t>
            </w:r>
            <w:proofErr w:type="spellStart"/>
            <w:r w:rsidR="00316402" w:rsidRPr="00CE675F">
              <w:rPr>
                <w:rFonts w:ascii="Times New Roman" w:hAnsi="Times New Roman" w:cs="Times New Roman"/>
              </w:rPr>
              <w:t>конгрессных</w:t>
            </w:r>
            <w:proofErr w:type="spellEnd"/>
            <w:r w:rsidR="00316402" w:rsidRPr="00CE675F">
              <w:rPr>
                <w:rFonts w:ascii="Times New Roman" w:hAnsi="Times New Roman" w:cs="Times New Roman"/>
              </w:rPr>
              <w:t xml:space="preserve"> услуг при построении процессов планирования, подготовки и организации различных </w:t>
            </w:r>
            <w:proofErr w:type="spellStart"/>
            <w:r w:rsidR="00316402" w:rsidRPr="00CE675F">
              <w:rPr>
                <w:rFonts w:ascii="Times New Roman" w:hAnsi="Times New Roman" w:cs="Times New Roman"/>
              </w:rPr>
              <w:t>конгрессных</w:t>
            </w:r>
            <w:proofErr w:type="spellEnd"/>
            <w:r w:rsidR="00316402" w:rsidRPr="00CE675F">
              <w:rPr>
                <w:rFonts w:ascii="Times New Roman" w:hAnsi="Times New Roman" w:cs="Times New Roman"/>
              </w:rPr>
              <w:t xml:space="preserve"> мероприятий.</w:t>
            </w:r>
            <w:r w:rsidRPr="00CE675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E67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675F">
              <w:rPr>
                <w:rFonts w:ascii="Times New Roman" w:hAnsi="Times New Roman" w:cs="Times New Roman"/>
              </w:rPr>
              <w:t xml:space="preserve">организовать оптимальное взаимодействие с различными участниками рынка </w:t>
            </w:r>
            <w:proofErr w:type="spellStart"/>
            <w:r w:rsidR="00FD518F" w:rsidRPr="00CE675F">
              <w:rPr>
                <w:rFonts w:ascii="Times New Roman" w:hAnsi="Times New Roman" w:cs="Times New Roman"/>
              </w:rPr>
              <w:t>конгрессных</w:t>
            </w:r>
            <w:proofErr w:type="spellEnd"/>
            <w:r w:rsidR="00FD518F" w:rsidRPr="00CE675F">
              <w:rPr>
                <w:rFonts w:ascii="Times New Roman" w:hAnsi="Times New Roman" w:cs="Times New Roman"/>
              </w:rPr>
              <w:t xml:space="preserve"> услуг и различными заинтересованными сторонами при планировании, подготовке и организации различных </w:t>
            </w:r>
            <w:proofErr w:type="spellStart"/>
            <w:r w:rsidR="00FD518F" w:rsidRPr="00CE675F">
              <w:rPr>
                <w:rFonts w:ascii="Times New Roman" w:hAnsi="Times New Roman" w:cs="Times New Roman"/>
              </w:rPr>
              <w:t>конгрессных</w:t>
            </w:r>
            <w:proofErr w:type="spellEnd"/>
            <w:r w:rsidR="00FD518F" w:rsidRPr="00CE675F">
              <w:rPr>
                <w:rFonts w:ascii="Times New Roman" w:hAnsi="Times New Roman" w:cs="Times New Roman"/>
              </w:rPr>
              <w:t xml:space="preserve"> мероприятий</w:t>
            </w:r>
            <w:proofErr w:type="gramStart"/>
            <w:r w:rsidR="00FD518F" w:rsidRPr="00CE675F">
              <w:rPr>
                <w:rFonts w:ascii="Times New Roman" w:hAnsi="Times New Roman" w:cs="Times New Roman"/>
              </w:rPr>
              <w:t>.</w:t>
            </w:r>
            <w:r w:rsidRPr="00CE675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E67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67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675F">
              <w:rPr>
                <w:rFonts w:ascii="Times New Roman" w:hAnsi="Times New Roman" w:cs="Times New Roman"/>
              </w:rPr>
              <w:t xml:space="preserve">навыками планирования, организации и проведения </w:t>
            </w:r>
            <w:proofErr w:type="spellStart"/>
            <w:r w:rsidR="00FD518F" w:rsidRPr="00CE675F">
              <w:rPr>
                <w:rFonts w:ascii="Times New Roman" w:hAnsi="Times New Roman" w:cs="Times New Roman"/>
              </w:rPr>
              <w:t>конгрессных</w:t>
            </w:r>
            <w:proofErr w:type="spellEnd"/>
            <w:r w:rsidR="00FD518F" w:rsidRPr="00CE675F">
              <w:rPr>
                <w:rFonts w:ascii="Times New Roman" w:hAnsi="Times New Roman" w:cs="Times New Roman"/>
              </w:rPr>
              <w:t xml:space="preserve"> мероприятий в </w:t>
            </w:r>
            <w:proofErr w:type="gramStart"/>
            <w:r w:rsidR="00FD518F" w:rsidRPr="00CE675F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CE675F">
              <w:rPr>
                <w:rFonts w:ascii="Times New Roman" w:hAnsi="Times New Roman" w:cs="Times New Roman"/>
              </w:rPr>
              <w:t xml:space="preserve"> с установленными условиями, а также особенностями оказания </w:t>
            </w:r>
            <w:proofErr w:type="spellStart"/>
            <w:r w:rsidR="00FD518F" w:rsidRPr="00CE675F">
              <w:rPr>
                <w:rFonts w:ascii="Times New Roman" w:hAnsi="Times New Roman" w:cs="Times New Roman"/>
              </w:rPr>
              <w:t>конгрессных</w:t>
            </w:r>
            <w:proofErr w:type="spellEnd"/>
            <w:r w:rsidR="00FD518F" w:rsidRPr="00CE675F">
              <w:rPr>
                <w:rFonts w:ascii="Times New Roman" w:hAnsi="Times New Roman" w:cs="Times New Roman"/>
              </w:rPr>
              <w:t xml:space="preserve"> услуг.</w:t>
            </w:r>
            <w:r w:rsidRPr="00CE675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E675F" w14:paraId="29D4197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4BD56" w14:textId="77777777" w:rsidR="00751095" w:rsidRPr="00CE67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CE675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E675F">
              <w:rPr>
                <w:rFonts w:ascii="Times New Roman" w:hAnsi="Times New Roman" w:cs="Times New Roman"/>
              </w:rPr>
              <w:t xml:space="preserve"> управлять процессами подготовки и результатами участия в мероприятии в сфере </w:t>
            </w:r>
            <w:proofErr w:type="spellStart"/>
            <w:r w:rsidRPr="00CE675F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CE675F">
              <w:rPr>
                <w:rFonts w:ascii="Times New Roman" w:hAnsi="Times New Roman" w:cs="Times New Roman"/>
              </w:rPr>
              <w:t>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081CD" w14:textId="77777777" w:rsidR="00751095" w:rsidRPr="00CE67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675F">
              <w:rPr>
                <w:rFonts w:ascii="Times New Roman" w:hAnsi="Times New Roman" w:cs="Times New Roman"/>
                <w:lang w:bidi="ru-RU"/>
              </w:rPr>
              <w:t xml:space="preserve">ПК-3.1 - Разрабатывает и обосновывает стратегию и программу участия в </w:t>
            </w:r>
            <w:proofErr w:type="gramStart"/>
            <w:r w:rsidRPr="00CE675F">
              <w:rPr>
                <w:rFonts w:ascii="Times New Roman" w:hAnsi="Times New Roman" w:cs="Times New Roman"/>
                <w:lang w:bidi="ru-RU"/>
              </w:rPr>
              <w:t>мероприятии</w:t>
            </w:r>
            <w:proofErr w:type="gramEnd"/>
            <w:r w:rsidRPr="00CE675F">
              <w:rPr>
                <w:rFonts w:ascii="Times New Roman" w:hAnsi="Times New Roman" w:cs="Times New Roman"/>
                <w:lang w:bidi="ru-RU"/>
              </w:rPr>
              <w:t xml:space="preserve"> в сфере </w:t>
            </w:r>
            <w:proofErr w:type="spellStart"/>
            <w:r w:rsidRPr="00CE675F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CE675F">
              <w:rPr>
                <w:rFonts w:ascii="Times New Roman" w:hAnsi="Times New Roman" w:cs="Times New Roman"/>
                <w:lang w:bidi="ru-RU"/>
              </w:rPr>
              <w:t>-выставочных и событийных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09587" w14:textId="77777777" w:rsidR="00751095" w:rsidRPr="00CE67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675F">
              <w:rPr>
                <w:rFonts w:ascii="Times New Roman" w:hAnsi="Times New Roman" w:cs="Times New Roman"/>
              </w:rPr>
              <w:t xml:space="preserve">подходы к классификации и особенности разработки </w:t>
            </w:r>
            <w:proofErr w:type="spellStart"/>
            <w:r w:rsidR="00316402" w:rsidRPr="00CE675F">
              <w:rPr>
                <w:rFonts w:ascii="Times New Roman" w:hAnsi="Times New Roman" w:cs="Times New Roman"/>
              </w:rPr>
              <w:t>конгрессных</w:t>
            </w:r>
            <w:proofErr w:type="spellEnd"/>
            <w:r w:rsidR="00316402" w:rsidRPr="00CE675F">
              <w:rPr>
                <w:rFonts w:ascii="Times New Roman" w:hAnsi="Times New Roman" w:cs="Times New Roman"/>
              </w:rPr>
              <w:t xml:space="preserve"> мероприятий, особенности разработки концепции </w:t>
            </w:r>
            <w:proofErr w:type="spellStart"/>
            <w:r w:rsidR="00316402" w:rsidRPr="00CE675F">
              <w:rPr>
                <w:rFonts w:ascii="Times New Roman" w:hAnsi="Times New Roman" w:cs="Times New Roman"/>
              </w:rPr>
              <w:t>конгрессного</w:t>
            </w:r>
            <w:proofErr w:type="spellEnd"/>
            <w:r w:rsidR="00316402" w:rsidRPr="00CE675F">
              <w:rPr>
                <w:rFonts w:ascii="Times New Roman" w:hAnsi="Times New Roman" w:cs="Times New Roman"/>
              </w:rPr>
              <w:t xml:space="preserve"> мероприятия, порядок составления стратегии и программы </w:t>
            </w:r>
            <w:proofErr w:type="spellStart"/>
            <w:r w:rsidR="00316402" w:rsidRPr="00CE675F">
              <w:rPr>
                <w:rFonts w:ascii="Times New Roman" w:hAnsi="Times New Roman" w:cs="Times New Roman"/>
              </w:rPr>
              <w:t>конгрессных</w:t>
            </w:r>
            <w:proofErr w:type="spellEnd"/>
            <w:r w:rsidR="00316402" w:rsidRPr="00CE675F">
              <w:rPr>
                <w:rFonts w:ascii="Times New Roman" w:hAnsi="Times New Roman" w:cs="Times New Roman"/>
              </w:rPr>
              <w:t xml:space="preserve"> мероприятий.</w:t>
            </w:r>
            <w:r w:rsidRPr="00CE675F">
              <w:rPr>
                <w:rFonts w:ascii="Times New Roman" w:hAnsi="Times New Roman" w:cs="Times New Roman"/>
              </w:rPr>
              <w:t xml:space="preserve"> </w:t>
            </w:r>
          </w:p>
          <w:p w14:paraId="3B651FDB" w14:textId="77777777" w:rsidR="00751095" w:rsidRPr="00CE67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E67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675F">
              <w:rPr>
                <w:rFonts w:ascii="Times New Roman" w:hAnsi="Times New Roman" w:cs="Times New Roman"/>
              </w:rPr>
              <w:t xml:space="preserve">разрабатывать стратегию, концепцию и программу участия в </w:t>
            </w:r>
            <w:proofErr w:type="spellStart"/>
            <w:r w:rsidR="00FD518F" w:rsidRPr="00CE675F">
              <w:rPr>
                <w:rFonts w:ascii="Times New Roman" w:hAnsi="Times New Roman" w:cs="Times New Roman"/>
              </w:rPr>
              <w:t>конгрессном</w:t>
            </w:r>
            <w:proofErr w:type="spellEnd"/>
            <w:r w:rsidR="00FD518F" w:rsidRPr="00CE675F">
              <w:rPr>
                <w:rFonts w:ascii="Times New Roman" w:hAnsi="Times New Roman" w:cs="Times New Roman"/>
              </w:rPr>
              <w:t xml:space="preserve"> мероприятии в соответствии с его содержательной спецификой; проводить анализ конкурентной среды делового мероприятия, выделять ключевые смысловые блоки в программе делового мероприятия.</w:t>
            </w:r>
            <w:r w:rsidRPr="00CE675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183D6CC" w14:textId="77777777" w:rsidR="00751095" w:rsidRPr="00CE67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67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675F">
              <w:rPr>
                <w:rFonts w:ascii="Times New Roman" w:hAnsi="Times New Roman" w:cs="Times New Roman"/>
              </w:rPr>
              <w:t>навыками разработки концепции различных форматов деловых мероприятий на основе заданных условий, формирования их программы; управления процессами подготовки сессий делового мероприятия</w:t>
            </w:r>
            <w:proofErr w:type="gramStart"/>
            <w:r w:rsidR="00FD518F" w:rsidRPr="00CE675F">
              <w:rPr>
                <w:rFonts w:ascii="Times New Roman" w:hAnsi="Times New Roman" w:cs="Times New Roman"/>
              </w:rPr>
              <w:t>.</w:t>
            </w:r>
            <w:r w:rsidRPr="00CE675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E675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2236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Ключевые особенности организации конгрессной деятельности. Рынок конгрессных услуг.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Современное состояние и основные направления развития конгрессной деятельности в России и за рубежом.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Исторический экскурс развития конгрессной деятельности в России и за рубежом. Предпосылки развития конгрессной деятельности в России. Состояние и тенденции развития конгрессной деятельности в России.  Особенности и специфика развития конгрессной деятельности за рубежом. Проблемы и задачи развития конгрессной деятельности на современном этапе. Отраслевая и тематическая направленность конгрессной деятельности. Профессиональные ассоциации в конгрессной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5100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E1BD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Теоретические основы планирования и организации конгрессной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BE3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конгрессной деятельности. Инфраструктура конгрессной деятельности. Взаимосвязь конгрессной и выставочно-ярмарочной деятельности. Основные отличительные особенности конгрессных мероприятий. Организационное обеспечение конгрессной деятельности. Формы участия в деловых мероприятиях. Формирование программы деловых мероприятий в соответствии с заданными условиями и их содержательной спецификой, особенностями предоставления конгрессных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CBF8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123D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DDBF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0A6E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6804A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83B2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Структура рынка конгрессных услуг: основные субъекты и взаимодействия между ними. Организация взаимодействия с заинтересованными сторонами при организации конгрессных мероприятий.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6C5F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конгрессных услуг как специфический рынок сферы услуг. Материально-техническая база конгрессной деятельности: конгрессная недвижимость и временно сооружаемые объекты. Участники конгрессного рынка. Операторы деловых мероприятий. Сервисное сопровождение конгрессных мероприятий. Участники деловых мероприятий. Порядок осуществления взаимодействий субъектов рынка конгрессных услуг. Сотрудничество с крупнейшими профессиональными организаторами конгрессов. Построение взаимодействия с DMC-компаниями при сопровождении конгрессных мероприятий. Основные вопросы построения логистики при проведении конгрессных мероприятий. Определение состава и функционала организационного комитета. Взаимодействие с подрядчиками, партнерами и спонсорами. Особенности формирования спонсорских и партнерских предложений. Взаимодействие с сервисными компаниями в процессе подготовки и организации конгрессного мероприятия. Порядок взаимодействия с модераторами и спикерами. Порядок построения взаимодействий с участниками мероприятий,  разработка культурной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A1AB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2FDA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E4DA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A77D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201A2C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2C245E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Технологии разработки проектов деловых мероприятий.</w:t>
            </w:r>
          </w:p>
        </w:tc>
      </w:tr>
      <w:tr w:rsidR="005B37A7" w:rsidRPr="005B37A7" w14:paraId="33A9C5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CEE5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Деловые мероприятия: понятие, классификация,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4213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 тематика деловых мероприятий. Виды конгрессных мероприятий: форум, конгресс, саммит, съезд, симпозиум, форум и др. Критерии и подходы к классификации конгрессных мероприятий. Цели, задачи, основные характеристики конгрессных мероприятий. Особенности организации и проведения крупномасштабных конгрессных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F8B2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E89B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B4C4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E148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4B0CF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1935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Планирование, организация и проведение деловых мероприятий.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24B8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 делового мероприятия: исходные данные, основные этапы и содержание работ. Формирование концепции делового мероприятия в соответствии с заданными условиями. Определение смысловых блоков в программе мероприятия, аутлайн сессий. Составление расписания сессий и таймлайн подготовки мероприятия. Координация действий, порядок распределения времени и работ при проектировании и организации конгрессного мероприятия. Ресурсное обеспечение конгрессного мероприятия. Определение целевой аудитории, партнерских пакетов и форматов участия в деловом мероприятии. Особенности формирования бюджета делового мероприятия в соответствии с его спецификой. Порядок отбора и построение взаимодействия с площадкой в соответствии с заданными условиями. Координация взаимодействий на площадке во время проведения конгрессного мероприятия.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D433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C97B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9716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4784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12EC988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E19E82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Специфика управления проектами в конгрессной деятельности.</w:t>
            </w:r>
          </w:p>
        </w:tc>
      </w:tr>
      <w:tr w:rsidR="005B37A7" w:rsidRPr="005B37A7" w14:paraId="684A08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A55E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Правовое обеспечение и механизмы государственного регулирования и поддержки развития конгрессной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3093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и методы регулирования конгрессной деятельности в России. Координация конгрессной деятельности в России. Государственная поддержка развития материально-технической базы. Организационно-административная, финансовая и информационная поддержка конгрессного мероприятия. Привлечение международных конгрессных мероприятий. Определение приоритетных конгрессных мероприятий, патронаж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879A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4661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08E6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9139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6D54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3E6C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Оценка результативности проведения конгрессного мероприятия.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C58C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Финансирование конгрессной деятельности. Оценка эффективности конгрессного мероприятия с позиций: инициатора, участника, оператора, региона. Социальный и экономический эффект конгрессного мероприятия. Составляющие социального эффекта конгрессного мероприятия для региона. Экономический эффект конгрессного мероприятия: прямой, косвенный, налоговый. Мультипликативный эффект конгрессной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BEAF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64BF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006B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26C5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22367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2236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5"/>
        <w:gridCol w:w="529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E67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>Гойхман</w:t>
            </w:r>
            <w:proofErr w:type="spellEnd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>, Оскар Яковлевич Организация и проведение мероприятий</w:t>
            </w:r>
            <w:proofErr w:type="gramStart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Российский новый университет. - 3, </w:t>
            </w:r>
            <w:proofErr w:type="spellStart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>. и доп.- Москва</w:t>
            </w:r>
            <w:proofErr w:type="gramStart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2022. - 194 с. - ВО - </w:t>
            </w:r>
            <w:proofErr w:type="spellStart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E675F" w:rsidRDefault="00350F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https://znanium.com/read?id=392911 </w:t>
              </w:r>
            </w:hyperlink>
          </w:p>
        </w:tc>
      </w:tr>
      <w:tr w:rsidR="00262CF0" w:rsidRPr="007E6725" w14:paraId="02DABB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5641EB" w14:textId="77777777" w:rsidR="00262CF0" w:rsidRPr="00CE67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>Докашенко</w:t>
            </w:r>
            <w:proofErr w:type="spellEnd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>Л.В.Экономика</w:t>
            </w:r>
            <w:proofErr w:type="spellEnd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 xml:space="preserve"> и организация конгрессно-выставочной деятельности: учебное пособие / Л.В. </w:t>
            </w:r>
            <w:proofErr w:type="spellStart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>Докашенко</w:t>
            </w:r>
            <w:proofErr w:type="spellEnd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>. - Оренбург</w:t>
            </w:r>
            <w:proofErr w:type="gramStart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 xml:space="preserve"> Оренбургский государственный университет, 2015. - 163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2BC2BE" w14:textId="77777777" w:rsidR="00262CF0" w:rsidRPr="00CE675F" w:rsidRDefault="00350F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https://ibooks.ru/reading.php?short=1&amp;productid=353945</w:t>
              </w:r>
            </w:hyperlink>
          </w:p>
        </w:tc>
      </w:tr>
      <w:tr w:rsidR="00262CF0" w:rsidRPr="007E6725" w14:paraId="1DFBDC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658951" w14:textId="77777777" w:rsidR="00262CF0" w:rsidRPr="00CE67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675F">
              <w:rPr>
                <w:rFonts w:ascii="Times New Roman" w:hAnsi="Times New Roman" w:cs="Times New Roman"/>
                <w:sz w:val="24"/>
                <w:szCs w:val="24"/>
              </w:rPr>
              <w:t xml:space="preserve">Румянцев, 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r w:rsidRPr="00CE675F">
              <w:rPr>
                <w:rFonts w:ascii="Times New Roman" w:hAnsi="Times New Roman" w:cs="Times New Roman"/>
                <w:sz w:val="24"/>
                <w:szCs w:val="24"/>
              </w:rPr>
              <w:t xml:space="preserve">-маркетинг. Все об организации и продвижении событий. — (Серия «Деловой бестселлер»). / Д. Румянцев, Н. </w:t>
            </w:r>
            <w:proofErr w:type="spellStart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>Франкель</w:t>
            </w:r>
            <w:proofErr w:type="spellEnd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>. - Санкт-Петербург</w:t>
            </w:r>
            <w:proofErr w:type="gramStart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675F">
              <w:rPr>
                <w:rFonts w:ascii="Times New Roman" w:hAnsi="Times New Roman" w:cs="Times New Roman"/>
                <w:sz w:val="24"/>
                <w:szCs w:val="24"/>
              </w:rPr>
              <w:t xml:space="preserve"> Питер, 2019. - 320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51AA36" w14:textId="77777777" w:rsidR="00262CF0" w:rsidRPr="00CE675F" w:rsidRDefault="00350F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https://ibooks.ru/reading.php?short=1&amp;productid=376984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2236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579247" w14:textId="77777777" w:rsidTr="007B550D">
        <w:tc>
          <w:tcPr>
            <w:tcW w:w="9345" w:type="dxa"/>
          </w:tcPr>
          <w:p w14:paraId="6255F9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2971F45" w14:textId="77777777" w:rsidTr="007B550D">
        <w:tc>
          <w:tcPr>
            <w:tcW w:w="9345" w:type="dxa"/>
          </w:tcPr>
          <w:p w14:paraId="159365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2D2B415" w14:textId="77777777" w:rsidTr="007B550D">
        <w:tc>
          <w:tcPr>
            <w:tcW w:w="9345" w:type="dxa"/>
          </w:tcPr>
          <w:p w14:paraId="0A978B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2236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50F0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223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E675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E67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675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E67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675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E675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E67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675F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675F">
              <w:rPr>
                <w:sz w:val="22"/>
                <w:szCs w:val="22"/>
              </w:rPr>
              <w:t>комплексом</w:t>
            </w:r>
            <w:proofErr w:type="gramStart"/>
            <w:r w:rsidRPr="00CE675F">
              <w:rPr>
                <w:sz w:val="22"/>
                <w:szCs w:val="22"/>
              </w:rPr>
              <w:t>.С</w:t>
            </w:r>
            <w:proofErr w:type="gramEnd"/>
            <w:r w:rsidRPr="00CE675F">
              <w:rPr>
                <w:sz w:val="22"/>
                <w:szCs w:val="22"/>
              </w:rPr>
              <w:t>пециализированная</w:t>
            </w:r>
            <w:proofErr w:type="spellEnd"/>
            <w:r w:rsidRPr="00CE675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E675F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CE675F">
              <w:rPr>
                <w:sz w:val="22"/>
                <w:szCs w:val="22"/>
                <w:lang w:val="en-US"/>
              </w:rPr>
              <w:t>Intel</w:t>
            </w:r>
            <w:r w:rsidRPr="00CE675F">
              <w:rPr>
                <w:sz w:val="22"/>
                <w:szCs w:val="22"/>
              </w:rPr>
              <w:t xml:space="preserve"> </w:t>
            </w:r>
            <w:proofErr w:type="spellStart"/>
            <w:r w:rsidRPr="00CE67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675F">
              <w:rPr>
                <w:sz w:val="22"/>
                <w:szCs w:val="22"/>
              </w:rPr>
              <w:t>3 2100 3.3/4</w:t>
            </w:r>
            <w:r w:rsidRPr="00CE675F">
              <w:rPr>
                <w:sz w:val="22"/>
                <w:szCs w:val="22"/>
                <w:lang w:val="en-US"/>
              </w:rPr>
              <w:t>Gb</w:t>
            </w:r>
            <w:r w:rsidRPr="00CE675F">
              <w:rPr>
                <w:sz w:val="22"/>
                <w:szCs w:val="22"/>
              </w:rPr>
              <w:t>/500</w:t>
            </w:r>
            <w:r w:rsidRPr="00CE675F">
              <w:rPr>
                <w:sz w:val="22"/>
                <w:szCs w:val="22"/>
                <w:lang w:val="en-US"/>
              </w:rPr>
              <w:t>Gb</w:t>
            </w:r>
            <w:r w:rsidRPr="00CE675F">
              <w:rPr>
                <w:sz w:val="22"/>
                <w:szCs w:val="22"/>
              </w:rPr>
              <w:t>/</w:t>
            </w:r>
            <w:proofErr w:type="spellStart"/>
            <w:r w:rsidRPr="00CE675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E675F">
              <w:rPr>
                <w:sz w:val="22"/>
                <w:szCs w:val="22"/>
              </w:rPr>
              <w:t xml:space="preserve">193 - 1 шт., Акустическая система </w:t>
            </w:r>
            <w:r w:rsidRPr="00CE675F">
              <w:rPr>
                <w:sz w:val="22"/>
                <w:szCs w:val="22"/>
                <w:lang w:val="en-US"/>
              </w:rPr>
              <w:t>JBL</w:t>
            </w:r>
            <w:r w:rsidRPr="00CE675F">
              <w:rPr>
                <w:sz w:val="22"/>
                <w:szCs w:val="22"/>
              </w:rPr>
              <w:t xml:space="preserve"> </w:t>
            </w:r>
            <w:r w:rsidRPr="00CE675F">
              <w:rPr>
                <w:sz w:val="22"/>
                <w:szCs w:val="22"/>
                <w:lang w:val="en-US"/>
              </w:rPr>
              <w:t>CONTROL</w:t>
            </w:r>
            <w:r w:rsidRPr="00CE675F">
              <w:rPr>
                <w:sz w:val="22"/>
                <w:szCs w:val="22"/>
              </w:rPr>
              <w:t xml:space="preserve"> 25 </w:t>
            </w:r>
            <w:r w:rsidRPr="00CE675F">
              <w:rPr>
                <w:sz w:val="22"/>
                <w:szCs w:val="22"/>
                <w:lang w:val="en-US"/>
              </w:rPr>
              <w:t>WH</w:t>
            </w:r>
            <w:r w:rsidRPr="00CE675F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CE675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E675F">
              <w:rPr>
                <w:sz w:val="22"/>
                <w:szCs w:val="22"/>
              </w:rPr>
              <w:t xml:space="preserve"> </w:t>
            </w:r>
            <w:r w:rsidRPr="00CE675F">
              <w:rPr>
                <w:sz w:val="22"/>
                <w:szCs w:val="22"/>
                <w:lang w:val="en-US"/>
              </w:rPr>
              <w:t>x</w:t>
            </w:r>
            <w:r w:rsidRPr="00CE675F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CE675F">
              <w:rPr>
                <w:sz w:val="22"/>
                <w:szCs w:val="22"/>
                <w:lang w:val="en-US"/>
              </w:rPr>
              <w:t>JDM</w:t>
            </w:r>
            <w:r w:rsidRPr="00CE675F">
              <w:rPr>
                <w:sz w:val="22"/>
                <w:szCs w:val="22"/>
              </w:rPr>
              <w:t xml:space="preserve"> </w:t>
            </w:r>
            <w:r w:rsidRPr="00CE675F">
              <w:rPr>
                <w:sz w:val="22"/>
                <w:szCs w:val="22"/>
                <w:lang w:val="en-US"/>
              </w:rPr>
              <w:t>TA</w:t>
            </w:r>
            <w:r w:rsidRPr="00CE675F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CE675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E67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675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E675F">
              <w:rPr>
                <w:sz w:val="22"/>
                <w:szCs w:val="22"/>
              </w:rPr>
              <w:t>Красноармейская</w:t>
            </w:r>
            <w:proofErr w:type="gramEnd"/>
            <w:r w:rsidRPr="00CE675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E675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E675F" w14:paraId="1528FF95" w14:textId="77777777" w:rsidTr="008416EB">
        <w:tc>
          <w:tcPr>
            <w:tcW w:w="7797" w:type="dxa"/>
            <w:shd w:val="clear" w:color="auto" w:fill="auto"/>
          </w:tcPr>
          <w:p w14:paraId="18538B7B" w14:textId="77777777" w:rsidR="002C735C" w:rsidRPr="00CE67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675F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675F">
              <w:rPr>
                <w:sz w:val="22"/>
                <w:szCs w:val="22"/>
              </w:rPr>
              <w:t>комплексом</w:t>
            </w:r>
            <w:proofErr w:type="gramStart"/>
            <w:r w:rsidRPr="00CE675F">
              <w:rPr>
                <w:sz w:val="22"/>
                <w:szCs w:val="22"/>
              </w:rPr>
              <w:t>.С</w:t>
            </w:r>
            <w:proofErr w:type="gramEnd"/>
            <w:r w:rsidRPr="00CE675F">
              <w:rPr>
                <w:sz w:val="22"/>
                <w:szCs w:val="22"/>
              </w:rPr>
              <w:t>пециализированная</w:t>
            </w:r>
            <w:proofErr w:type="spellEnd"/>
            <w:r w:rsidRPr="00CE675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E675F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CE675F">
              <w:rPr>
                <w:sz w:val="22"/>
                <w:szCs w:val="22"/>
                <w:lang w:val="en-US"/>
              </w:rPr>
              <w:t>Intel</w:t>
            </w:r>
            <w:r w:rsidRPr="00CE675F">
              <w:rPr>
                <w:sz w:val="22"/>
                <w:szCs w:val="22"/>
              </w:rPr>
              <w:t xml:space="preserve"> </w:t>
            </w:r>
            <w:proofErr w:type="spellStart"/>
            <w:r w:rsidRPr="00CE67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675F">
              <w:rPr>
                <w:sz w:val="22"/>
                <w:szCs w:val="22"/>
              </w:rPr>
              <w:t>3 2100 3.3/4</w:t>
            </w:r>
            <w:r w:rsidRPr="00CE675F">
              <w:rPr>
                <w:sz w:val="22"/>
                <w:szCs w:val="22"/>
                <w:lang w:val="en-US"/>
              </w:rPr>
              <w:t>Gb</w:t>
            </w:r>
            <w:r w:rsidRPr="00CE675F">
              <w:rPr>
                <w:sz w:val="22"/>
                <w:szCs w:val="22"/>
              </w:rPr>
              <w:t>/500</w:t>
            </w:r>
            <w:r w:rsidRPr="00CE675F">
              <w:rPr>
                <w:sz w:val="22"/>
                <w:szCs w:val="22"/>
                <w:lang w:val="en-US"/>
              </w:rPr>
              <w:t>Gb</w:t>
            </w:r>
            <w:r w:rsidRPr="00CE675F">
              <w:rPr>
                <w:sz w:val="22"/>
                <w:szCs w:val="22"/>
              </w:rPr>
              <w:t>/</w:t>
            </w:r>
            <w:proofErr w:type="spellStart"/>
            <w:r w:rsidRPr="00CE675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E675F">
              <w:rPr>
                <w:sz w:val="22"/>
                <w:szCs w:val="22"/>
              </w:rPr>
              <w:t xml:space="preserve">193 - 1 шт., Проектор </w:t>
            </w:r>
            <w:r w:rsidRPr="00CE675F">
              <w:rPr>
                <w:sz w:val="22"/>
                <w:szCs w:val="22"/>
                <w:lang w:val="en-US"/>
              </w:rPr>
              <w:t>Acer</w:t>
            </w:r>
            <w:r w:rsidRPr="00CE675F">
              <w:rPr>
                <w:sz w:val="22"/>
                <w:szCs w:val="22"/>
              </w:rPr>
              <w:t xml:space="preserve"> </w:t>
            </w:r>
            <w:r w:rsidRPr="00CE675F">
              <w:rPr>
                <w:sz w:val="22"/>
                <w:szCs w:val="22"/>
                <w:lang w:val="en-US"/>
              </w:rPr>
              <w:t>X</w:t>
            </w:r>
            <w:r w:rsidRPr="00CE675F">
              <w:rPr>
                <w:sz w:val="22"/>
                <w:szCs w:val="22"/>
              </w:rPr>
              <w:t xml:space="preserve">1240 в комплекте с экраном </w:t>
            </w:r>
            <w:r w:rsidRPr="00CE675F">
              <w:rPr>
                <w:sz w:val="22"/>
                <w:szCs w:val="22"/>
                <w:lang w:val="en-US"/>
              </w:rPr>
              <w:t>Draper</w:t>
            </w:r>
            <w:r w:rsidRPr="00CE675F">
              <w:rPr>
                <w:sz w:val="22"/>
                <w:szCs w:val="22"/>
              </w:rPr>
              <w:t xml:space="preserve"> </w:t>
            </w:r>
            <w:r w:rsidRPr="00CE675F">
              <w:rPr>
                <w:sz w:val="22"/>
                <w:szCs w:val="22"/>
                <w:lang w:val="en-US"/>
              </w:rPr>
              <w:t>Lumia</w:t>
            </w:r>
            <w:r w:rsidRPr="00CE675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81ABF48" w14:textId="77777777" w:rsidR="002C735C" w:rsidRPr="00CE67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675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E675F">
              <w:rPr>
                <w:sz w:val="22"/>
                <w:szCs w:val="22"/>
              </w:rPr>
              <w:t>Красноармейская</w:t>
            </w:r>
            <w:proofErr w:type="gramEnd"/>
            <w:r w:rsidRPr="00CE675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E675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E675F" w14:paraId="3F1B9282" w14:textId="77777777" w:rsidTr="008416EB">
        <w:tc>
          <w:tcPr>
            <w:tcW w:w="7797" w:type="dxa"/>
            <w:shd w:val="clear" w:color="auto" w:fill="auto"/>
          </w:tcPr>
          <w:p w14:paraId="60E1A31C" w14:textId="77777777" w:rsidR="002C735C" w:rsidRPr="00CE67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675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675F">
              <w:rPr>
                <w:sz w:val="22"/>
                <w:szCs w:val="22"/>
              </w:rPr>
              <w:t>комплексом</w:t>
            </w:r>
            <w:proofErr w:type="gramStart"/>
            <w:r w:rsidRPr="00CE675F">
              <w:rPr>
                <w:sz w:val="22"/>
                <w:szCs w:val="22"/>
              </w:rPr>
              <w:t>.С</w:t>
            </w:r>
            <w:proofErr w:type="gramEnd"/>
            <w:r w:rsidRPr="00CE675F">
              <w:rPr>
                <w:sz w:val="22"/>
                <w:szCs w:val="22"/>
              </w:rPr>
              <w:t>пециализированная</w:t>
            </w:r>
            <w:proofErr w:type="spellEnd"/>
            <w:r w:rsidRPr="00CE675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CE675F">
              <w:rPr>
                <w:sz w:val="22"/>
                <w:szCs w:val="22"/>
              </w:rPr>
              <w:t>.К</w:t>
            </w:r>
            <w:proofErr w:type="gramEnd"/>
            <w:r w:rsidRPr="00CE675F">
              <w:rPr>
                <w:sz w:val="22"/>
                <w:szCs w:val="22"/>
              </w:rPr>
              <w:t xml:space="preserve">омпьютер </w:t>
            </w:r>
            <w:r w:rsidRPr="00CE675F">
              <w:rPr>
                <w:sz w:val="22"/>
                <w:szCs w:val="22"/>
                <w:lang w:val="en-US"/>
              </w:rPr>
              <w:t>I</w:t>
            </w:r>
            <w:r w:rsidRPr="00CE675F">
              <w:rPr>
                <w:sz w:val="22"/>
                <w:szCs w:val="22"/>
              </w:rPr>
              <w:t>5-7400/8</w:t>
            </w:r>
            <w:r w:rsidRPr="00CE675F">
              <w:rPr>
                <w:sz w:val="22"/>
                <w:szCs w:val="22"/>
                <w:lang w:val="en-US"/>
              </w:rPr>
              <w:t>Gb</w:t>
            </w:r>
            <w:r w:rsidRPr="00CE675F">
              <w:rPr>
                <w:sz w:val="22"/>
                <w:szCs w:val="22"/>
              </w:rPr>
              <w:t>/1</w:t>
            </w:r>
            <w:r w:rsidRPr="00CE675F">
              <w:rPr>
                <w:sz w:val="22"/>
                <w:szCs w:val="22"/>
                <w:lang w:val="en-US"/>
              </w:rPr>
              <w:t>Tb</w:t>
            </w:r>
            <w:r w:rsidRPr="00CE675F">
              <w:rPr>
                <w:sz w:val="22"/>
                <w:szCs w:val="22"/>
              </w:rPr>
              <w:t xml:space="preserve">/ </w:t>
            </w:r>
            <w:r w:rsidRPr="00CE675F">
              <w:rPr>
                <w:sz w:val="22"/>
                <w:szCs w:val="22"/>
                <w:lang w:val="en-US"/>
              </w:rPr>
              <w:t>DELL</w:t>
            </w:r>
            <w:r w:rsidRPr="00CE675F">
              <w:rPr>
                <w:sz w:val="22"/>
                <w:szCs w:val="22"/>
              </w:rPr>
              <w:t xml:space="preserve"> </w:t>
            </w:r>
            <w:r w:rsidRPr="00CE675F">
              <w:rPr>
                <w:sz w:val="22"/>
                <w:szCs w:val="22"/>
                <w:lang w:val="en-US"/>
              </w:rPr>
              <w:t>S</w:t>
            </w:r>
            <w:r w:rsidRPr="00CE675F">
              <w:rPr>
                <w:sz w:val="22"/>
                <w:szCs w:val="22"/>
              </w:rPr>
              <w:t>2218</w:t>
            </w:r>
            <w:r w:rsidRPr="00CE675F">
              <w:rPr>
                <w:sz w:val="22"/>
                <w:szCs w:val="22"/>
                <w:lang w:val="en-US"/>
              </w:rPr>
              <w:t>H</w:t>
            </w:r>
            <w:r w:rsidRPr="00CE675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3B5AEA" w14:textId="77777777" w:rsidR="002C735C" w:rsidRPr="00CE67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675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E675F">
              <w:rPr>
                <w:sz w:val="22"/>
                <w:szCs w:val="22"/>
              </w:rPr>
              <w:t>Красноармейская</w:t>
            </w:r>
            <w:proofErr w:type="gramEnd"/>
            <w:r w:rsidRPr="00CE675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E675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E675F" w14:paraId="4FF897DB" w14:textId="77777777" w:rsidTr="008416EB">
        <w:tc>
          <w:tcPr>
            <w:tcW w:w="7797" w:type="dxa"/>
            <w:shd w:val="clear" w:color="auto" w:fill="auto"/>
          </w:tcPr>
          <w:p w14:paraId="1FD0545A" w14:textId="77777777" w:rsidR="002C735C" w:rsidRPr="00CE67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675F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675F">
              <w:rPr>
                <w:sz w:val="22"/>
                <w:szCs w:val="22"/>
              </w:rPr>
              <w:t>комплексом</w:t>
            </w:r>
            <w:proofErr w:type="gramStart"/>
            <w:r w:rsidRPr="00CE675F">
              <w:rPr>
                <w:sz w:val="22"/>
                <w:szCs w:val="22"/>
              </w:rPr>
              <w:t>.С</w:t>
            </w:r>
            <w:proofErr w:type="gramEnd"/>
            <w:r w:rsidRPr="00CE675F">
              <w:rPr>
                <w:sz w:val="22"/>
                <w:szCs w:val="22"/>
              </w:rPr>
              <w:t>пециализированная</w:t>
            </w:r>
            <w:proofErr w:type="spellEnd"/>
            <w:r w:rsidRPr="00CE675F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CE675F">
              <w:rPr>
                <w:sz w:val="22"/>
                <w:szCs w:val="22"/>
                <w:lang w:val="en-US"/>
              </w:rPr>
              <w:t>HP</w:t>
            </w:r>
            <w:r w:rsidRPr="00CE675F">
              <w:rPr>
                <w:sz w:val="22"/>
                <w:szCs w:val="22"/>
              </w:rPr>
              <w:t xml:space="preserve"> 250 </w:t>
            </w:r>
            <w:r w:rsidRPr="00CE675F">
              <w:rPr>
                <w:sz w:val="22"/>
                <w:szCs w:val="22"/>
                <w:lang w:val="en-US"/>
              </w:rPr>
              <w:t>G</w:t>
            </w:r>
            <w:r w:rsidRPr="00CE675F">
              <w:rPr>
                <w:sz w:val="22"/>
                <w:szCs w:val="22"/>
              </w:rPr>
              <w:t>6 1</w:t>
            </w:r>
            <w:r w:rsidRPr="00CE675F">
              <w:rPr>
                <w:sz w:val="22"/>
                <w:szCs w:val="22"/>
                <w:lang w:val="en-US"/>
              </w:rPr>
              <w:t>WY</w:t>
            </w:r>
            <w:r w:rsidRPr="00CE675F">
              <w:rPr>
                <w:sz w:val="22"/>
                <w:szCs w:val="22"/>
              </w:rPr>
              <w:t>58</w:t>
            </w:r>
            <w:r w:rsidRPr="00CE675F">
              <w:rPr>
                <w:sz w:val="22"/>
                <w:szCs w:val="22"/>
                <w:lang w:val="en-US"/>
              </w:rPr>
              <w:t>EA</w:t>
            </w:r>
            <w:r w:rsidRPr="00CE675F">
              <w:rPr>
                <w:sz w:val="22"/>
                <w:szCs w:val="22"/>
              </w:rPr>
              <w:t xml:space="preserve">, Мультимедийный проектор </w:t>
            </w:r>
            <w:r w:rsidRPr="00CE675F">
              <w:rPr>
                <w:sz w:val="22"/>
                <w:szCs w:val="22"/>
                <w:lang w:val="en-US"/>
              </w:rPr>
              <w:t>LG</w:t>
            </w:r>
            <w:r w:rsidRPr="00CE675F">
              <w:rPr>
                <w:sz w:val="22"/>
                <w:szCs w:val="22"/>
              </w:rPr>
              <w:t xml:space="preserve"> </w:t>
            </w:r>
            <w:r w:rsidRPr="00CE675F">
              <w:rPr>
                <w:sz w:val="22"/>
                <w:szCs w:val="22"/>
                <w:lang w:val="en-US"/>
              </w:rPr>
              <w:t>PF</w:t>
            </w:r>
            <w:r w:rsidRPr="00CE675F">
              <w:rPr>
                <w:sz w:val="22"/>
                <w:szCs w:val="22"/>
              </w:rPr>
              <w:t>1500</w:t>
            </w:r>
            <w:r w:rsidRPr="00CE675F">
              <w:rPr>
                <w:sz w:val="22"/>
                <w:szCs w:val="22"/>
                <w:lang w:val="en-US"/>
              </w:rPr>
              <w:t>G</w:t>
            </w:r>
            <w:r w:rsidRPr="00CE675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40D358" w14:textId="77777777" w:rsidR="002C735C" w:rsidRPr="00CE67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675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E675F">
              <w:rPr>
                <w:sz w:val="22"/>
                <w:szCs w:val="22"/>
              </w:rPr>
              <w:t>Красноармейская</w:t>
            </w:r>
            <w:proofErr w:type="gramEnd"/>
            <w:r w:rsidRPr="00CE675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E675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E675F" w14:paraId="5483141F" w14:textId="77777777" w:rsidTr="008416EB">
        <w:tc>
          <w:tcPr>
            <w:tcW w:w="7797" w:type="dxa"/>
            <w:shd w:val="clear" w:color="auto" w:fill="auto"/>
          </w:tcPr>
          <w:p w14:paraId="0EE691F1" w14:textId="77777777" w:rsidR="002C735C" w:rsidRPr="00CE67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675F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675F">
              <w:rPr>
                <w:sz w:val="22"/>
                <w:szCs w:val="22"/>
              </w:rPr>
              <w:t>комплексом</w:t>
            </w:r>
            <w:proofErr w:type="gramStart"/>
            <w:r w:rsidRPr="00CE675F">
              <w:rPr>
                <w:sz w:val="22"/>
                <w:szCs w:val="22"/>
              </w:rPr>
              <w:t>.С</w:t>
            </w:r>
            <w:proofErr w:type="gramEnd"/>
            <w:r w:rsidRPr="00CE675F">
              <w:rPr>
                <w:sz w:val="22"/>
                <w:szCs w:val="22"/>
              </w:rPr>
              <w:t>пециализированная</w:t>
            </w:r>
            <w:proofErr w:type="spellEnd"/>
            <w:r w:rsidRPr="00CE675F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CE675F">
              <w:rPr>
                <w:sz w:val="22"/>
                <w:szCs w:val="22"/>
                <w:lang w:val="en-US"/>
              </w:rPr>
              <w:t>HP</w:t>
            </w:r>
            <w:r w:rsidRPr="00CE675F">
              <w:rPr>
                <w:sz w:val="22"/>
                <w:szCs w:val="22"/>
              </w:rPr>
              <w:t xml:space="preserve"> 250 </w:t>
            </w:r>
            <w:r w:rsidRPr="00CE675F">
              <w:rPr>
                <w:sz w:val="22"/>
                <w:szCs w:val="22"/>
                <w:lang w:val="en-US"/>
              </w:rPr>
              <w:t>G</w:t>
            </w:r>
            <w:r w:rsidRPr="00CE675F">
              <w:rPr>
                <w:sz w:val="22"/>
                <w:szCs w:val="22"/>
              </w:rPr>
              <w:t>6 1</w:t>
            </w:r>
            <w:r w:rsidRPr="00CE675F">
              <w:rPr>
                <w:sz w:val="22"/>
                <w:szCs w:val="22"/>
                <w:lang w:val="en-US"/>
              </w:rPr>
              <w:t>WY</w:t>
            </w:r>
            <w:r w:rsidRPr="00CE675F">
              <w:rPr>
                <w:sz w:val="22"/>
                <w:szCs w:val="22"/>
              </w:rPr>
              <w:t>58</w:t>
            </w:r>
            <w:r w:rsidRPr="00CE675F">
              <w:rPr>
                <w:sz w:val="22"/>
                <w:szCs w:val="22"/>
                <w:lang w:val="en-US"/>
              </w:rPr>
              <w:t>EA</w:t>
            </w:r>
            <w:r w:rsidRPr="00CE675F">
              <w:rPr>
                <w:sz w:val="22"/>
                <w:szCs w:val="22"/>
              </w:rPr>
              <w:t xml:space="preserve">, Мультимедийный проектор </w:t>
            </w:r>
            <w:r w:rsidRPr="00CE675F">
              <w:rPr>
                <w:sz w:val="22"/>
                <w:szCs w:val="22"/>
                <w:lang w:val="en-US"/>
              </w:rPr>
              <w:t>LG</w:t>
            </w:r>
            <w:r w:rsidRPr="00CE675F">
              <w:rPr>
                <w:sz w:val="22"/>
                <w:szCs w:val="22"/>
              </w:rPr>
              <w:t xml:space="preserve"> </w:t>
            </w:r>
            <w:r w:rsidRPr="00CE675F">
              <w:rPr>
                <w:sz w:val="22"/>
                <w:szCs w:val="22"/>
                <w:lang w:val="en-US"/>
              </w:rPr>
              <w:t>PF</w:t>
            </w:r>
            <w:r w:rsidRPr="00CE675F">
              <w:rPr>
                <w:sz w:val="22"/>
                <w:szCs w:val="22"/>
              </w:rPr>
              <w:t>1500</w:t>
            </w:r>
            <w:r w:rsidRPr="00CE675F">
              <w:rPr>
                <w:sz w:val="22"/>
                <w:szCs w:val="22"/>
                <w:lang w:val="en-US"/>
              </w:rPr>
              <w:t>G</w:t>
            </w:r>
            <w:r w:rsidRPr="00CE675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7974D0" w14:textId="77777777" w:rsidR="002C735C" w:rsidRPr="00CE67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675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E675F">
              <w:rPr>
                <w:sz w:val="22"/>
                <w:szCs w:val="22"/>
              </w:rPr>
              <w:t>Красноармейская</w:t>
            </w:r>
            <w:proofErr w:type="gramEnd"/>
            <w:r w:rsidRPr="00CE675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E675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22367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2236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2236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2236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08088DF9" w14:textId="77777777" w:rsidR="00CE675F" w:rsidRPr="00CE675F" w:rsidRDefault="00CE675F" w:rsidP="00CE675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675F" w14:paraId="62E50BF4" w14:textId="77777777" w:rsidTr="00CE675F">
        <w:tc>
          <w:tcPr>
            <w:tcW w:w="562" w:type="dxa"/>
          </w:tcPr>
          <w:p w14:paraId="7FA342F7" w14:textId="77777777" w:rsidR="00CE675F" w:rsidRPr="00040019" w:rsidRDefault="00CE67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54CEB20" w14:textId="77777777" w:rsidR="00CE675F" w:rsidRDefault="00CE67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2236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E67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67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2236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E675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E675F" w14:paraId="5A1C9382" w14:textId="77777777" w:rsidTr="00801458">
        <w:tc>
          <w:tcPr>
            <w:tcW w:w="2336" w:type="dxa"/>
          </w:tcPr>
          <w:p w14:paraId="4C518DAB" w14:textId="77777777" w:rsidR="005D65A5" w:rsidRPr="00CE67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75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E67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75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E67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75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E67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7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E675F" w14:paraId="07658034" w14:textId="77777777" w:rsidTr="00801458">
        <w:tc>
          <w:tcPr>
            <w:tcW w:w="2336" w:type="dxa"/>
          </w:tcPr>
          <w:p w14:paraId="1553D698" w14:textId="78F29BFB" w:rsidR="005D65A5" w:rsidRPr="00CE67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E675F" w:rsidRDefault="007478E0" w:rsidP="00801458">
            <w:pPr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E675F" w:rsidRDefault="007478E0" w:rsidP="00801458">
            <w:pPr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E675F" w:rsidRDefault="007478E0" w:rsidP="00801458">
            <w:pPr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CE675F" w14:paraId="66C0B3EE" w14:textId="77777777" w:rsidTr="00801458">
        <w:tc>
          <w:tcPr>
            <w:tcW w:w="2336" w:type="dxa"/>
          </w:tcPr>
          <w:p w14:paraId="43A7CAD2" w14:textId="77777777" w:rsidR="005D65A5" w:rsidRPr="00CE67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1CA0CD" w14:textId="77777777" w:rsidR="005D65A5" w:rsidRPr="00CE675F" w:rsidRDefault="007478E0" w:rsidP="00801458">
            <w:pPr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0518907" w14:textId="77777777" w:rsidR="005D65A5" w:rsidRPr="00CE675F" w:rsidRDefault="007478E0" w:rsidP="00801458">
            <w:pPr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029FFF" w14:textId="77777777" w:rsidR="005D65A5" w:rsidRPr="00CE675F" w:rsidRDefault="007478E0" w:rsidP="00801458">
            <w:pPr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  <w:lang w:val="en-US"/>
              </w:rPr>
              <w:t>5,7</w:t>
            </w:r>
          </w:p>
        </w:tc>
      </w:tr>
      <w:tr w:rsidR="005D65A5" w:rsidRPr="00CE675F" w14:paraId="3FED4D57" w14:textId="77777777" w:rsidTr="00801458">
        <w:tc>
          <w:tcPr>
            <w:tcW w:w="2336" w:type="dxa"/>
          </w:tcPr>
          <w:p w14:paraId="09C39771" w14:textId="77777777" w:rsidR="005D65A5" w:rsidRPr="00CE67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9585B2" w14:textId="77777777" w:rsidR="005D65A5" w:rsidRPr="00CE675F" w:rsidRDefault="007478E0" w:rsidP="00801458">
            <w:pPr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36C79F" w14:textId="77777777" w:rsidR="005D65A5" w:rsidRPr="00CE675F" w:rsidRDefault="007478E0" w:rsidP="00801458">
            <w:pPr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94DCF4" w14:textId="77777777" w:rsidR="005D65A5" w:rsidRPr="00CE675F" w:rsidRDefault="007478E0" w:rsidP="00801458">
            <w:pPr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CE675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E675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223685"/>
      <w:r w:rsidRPr="00CE675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E675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675F" w:rsidRPr="00CE675F" w14:paraId="4C435EC2" w14:textId="77777777" w:rsidTr="00CE675F">
        <w:tc>
          <w:tcPr>
            <w:tcW w:w="562" w:type="dxa"/>
          </w:tcPr>
          <w:p w14:paraId="44ECA15A" w14:textId="77777777" w:rsidR="00CE675F" w:rsidRPr="00CE675F" w:rsidRDefault="00CE67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4F6D482" w14:textId="77777777" w:rsidR="00CE675F" w:rsidRPr="00CE675F" w:rsidRDefault="00CE67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67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3B4660" w14:textId="77777777" w:rsidR="00CE675F" w:rsidRPr="00CE675F" w:rsidRDefault="00CE675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E675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223686"/>
      <w:r w:rsidRPr="00CE67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E675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E675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E675F" w14:paraId="0267C479" w14:textId="77777777" w:rsidTr="00801458">
        <w:tc>
          <w:tcPr>
            <w:tcW w:w="2500" w:type="pct"/>
          </w:tcPr>
          <w:p w14:paraId="37F699C9" w14:textId="77777777" w:rsidR="00B8237E" w:rsidRPr="00CE67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75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E67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7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E675F" w14:paraId="3F240151" w14:textId="77777777" w:rsidTr="00801458">
        <w:tc>
          <w:tcPr>
            <w:tcW w:w="2500" w:type="pct"/>
          </w:tcPr>
          <w:p w14:paraId="61E91592" w14:textId="61A0874C" w:rsidR="00B8237E" w:rsidRPr="00CE675F" w:rsidRDefault="00B8237E" w:rsidP="00801458">
            <w:pPr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E675F" w:rsidRDefault="005C548A" w:rsidP="00801458">
            <w:pPr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CE675F" w14:paraId="7A62CB43" w14:textId="77777777" w:rsidTr="00801458">
        <w:tc>
          <w:tcPr>
            <w:tcW w:w="2500" w:type="pct"/>
          </w:tcPr>
          <w:p w14:paraId="0DBCCE23" w14:textId="77777777" w:rsidR="00B8237E" w:rsidRPr="00CE675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675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F3CCBCA" w14:textId="77777777" w:rsidR="00B8237E" w:rsidRPr="00CE675F" w:rsidRDefault="005C548A" w:rsidP="00801458">
            <w:pPr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  <w:lang w:val="en-US"/>
              </w:rPr>
              <w:t>3,5,6</w:t>
            </w:r>
          </w:p>
        </w:tc>
      </w:tr>
      <w:tr w:rsidR="00B8237E" w:rsidRPr="00CE675F" w14:paraId="0A4AB74A" w14:textId="77777777" w:rsidTr="00801458">
        <w:tc>
          <w:tcPr>
            <w:tcW w:w="2500" w:type="pct"/>
          </w:tcPr>
          <w:p w14:paraId="3B1CC319" w14:textId="77777777" w:rsidR="00B8237E" w:rsidRPr="00CE675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675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975765D" w14:textId="77777777" w:rsidR="00B8237E" w:rsidRPr="00CE675F" w:rsidRDefault="005C548A" w:rsidP="00801458">
            <w:pPr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  <w:lang w:val="en-US"/>
              </w:rPr>
              <w:t>1-5,7</w:t>
            </w:r>
          </w:p>
        </w:tc>
      </w:tr>
      <w:tr w:rsidR="00B8237E" w:rsidRPr="00CE675F" w14:paraId="36C4FC1B" w14:textId="77777777" w:rsidTr="00801458">
        <w:tc>
          <w:tcPr>
            <w:tcW w:w="2500" w:type="pct"/>
          </w:tcPr>
          <w:p w14:paraId="6F663BC4" w14:textId="77777777" w:rsidR="00B8237E" w:rsidRPr="00CE675F" w:rsidRDefault="00B8237E" w:rsidP="00801458">
            <w:pPr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00FBCA6" w14:textId="77777777" w:rsidR="00B8237E" w:rsidRPr="00CE675F" w:rsidRDefault="005C548A" w:rsidP="00801458">
            <w:pPr>
              <w:rPr>
                <w:rFonts w:ascii="Times New Roman" w:hAnsi="Times New Roman" w:cs="Times New Roman"/>
              </w:rPr>
            </w:pPr>
            <w:r w:rsidRPr="00CE675F">
              <w:rPr>
                <w:rFonts w:ascii="Times New Roman" w:hAnsi="Times New Roman" w:cs="Times New Roman"/>
                <w:lang w:val="en-US"/>
              </w:rPr>
              <w:t>4,7</w:t>
            </w:r>
          </w:p>
        </w:tc>
      </w:tr>
    </w:tbl>
    <w:p w14:paraId="6EB485C6" w14:textId="6A0F7BEC" w:rsidR="00C23E7F" w:rsidRPr="00CE675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2236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DFBE2" w14:textId="77777777" w:rsidR="00350F04" w:rsidRDefault="00350F04" w:rsidP="00315CA6">
      <w:pPr>
        <w:spacing w:after="0" w:line="240" w:lineRule="auto"/>
      </w:pPr>
      <w:r>
        <w:separator/>
      </w:r>
    </w:p>
  </w:endnote>
  <w:endnote w:type="continuationSeparator" w:id="0">
    <w:p w14:paraId="32FB4427" w14:textId="77777777" w:rsidR="00350F04" w:rsidRDefault="00350F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01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7A23B7" w14:textId="77777777" w:rsidR="00350F04" w:rsidRDefault="00350F04" w:rsidP="00315CA6">
      <w:pPr>
        <w:spacing w:after="0" w:line="240" w:lineRule="auto"/>
      </w:pPr>
      <w:r>
        <w:separator/>
      </w:r>
    </w:p>
  </w:footnote>
  <w:footnote w:type="continuationSeparator" w:id="0">
    <w:p w14:paraId="6D7EB194" w14:textId="77777777" w:rsidR="00350F04" w:rsidRDefault="00350F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0019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0F04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70C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675F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reading.php?short=1&amp;productid=35394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92911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reading.php?short=1&amp;productid=3769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8CDA54-6E0F-4C0A-8DD3-F9B7BF850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3753</Words>
  <Characters>21394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